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D5" w:rsidRDefault="00584229">
      <w:r>
        <w:t>Amy Cervantes</w:t>
      </w:r>
    </w:p>
    <w:p w:rsidR="00584229" w:rsidRDefault="00584229">
      <w:proofErr w:type="spellStart"/>
      <w:r>
        <w:t>Negley</w:t>
      </w:r>
      <w:proofErr w:type="spellEnd"/>
      <w:r>
        <w:t>, 3b</w:t>
      </w:r>
    </w:p>
    <w:p w:rsidR="00584229" w:rsidRDefault="009A1206">
      <w:r>
        <w:t>English 1010</w:t>
      </w:r>
    </w:p>
    <w:p w:rsidR="002C1082" w:rsidRPr="002C1082" w:rsidRDefault="002C1082" w:rsidP="002C1082">
      <w:pPr>
        <w:jc w:val="center"/>
        <w:rPr>
          <w:b/>
        </w:rPr>
      </w:pPr>
      <w:r>
        <w:rPr>
          <w:b/>
        </w:rPr>
        <w:t xml:space="preserve">Looking is Blindness </w:t>
      </w:r>
    </w:p>
    <w:p w:rsidR="00584229" w:rsidRDefault="00584229" w:rsidP="002C1082">
      <w:pPr>
        <w:spacing w:line="480" w:lineRule="auto"/>
      </w:pPr>
      <w:r>
        <w:tab/>
      </w:r>
      <w:r w:rsidR="009053BA">
        <w:t>In the beginning, Carver writes as an average husband. A husband who, although in love with his wife, had never truly come to understand her. He sees her, talks to her, but never deeply converses with her</w:t>
      </w:r>
      <w:r w:rsidR="009A1206">
        <w:t xml:space="preserve"> like Robert does</w:t>
      </w:r>
      <w:r w:rsidR="009053BA">
        <w:t>. He</w:t>
      </w:r>
      <w:r w:rsidR="009A1206">
        <w:t xml:space="preserve"> learns that from her friend Robert after he comes to visit</w:t>
      </w:r>
      <w:r w:rsidR="009053BA">
        <w:t xml:space="preserve">. </w:t>
      </w:r>
      <w:r w:rsidR="009A1206">
        <w:t xml:space="preserve">He does this by having someone drink before all the important cues in the story. </w:t>
      </w:r>
      <w:r w:rsidR="009053BA">
        <w:t>This leads the reader to see that i</w:t>
      </w:r>
      <w:r>
        <w:t xml:space="preserve">n Raymond Carver’s “Cathedral”, he uses alcoholic drinks to lead towards the thought that </w:t>
      </w:r>
      <w:r w:rsidRPr="00584229">
        <w:rPr>
          <w:i/>
        </w:rPr>
        <w:t xml:space="preserve">looking </w:t>
      </w:r>
      <w:r>
        <w:t>isn’t really</w:t>
      </w:r>
      <w:r w:rsidRPr="00584229">
        <w:rPr>
          <w:i/>
        </w:rPr>
        <w:t xml:space="preserve"> seeing</w:t>
      </w:r>
      <w:r>
        <w:t xml:space="preserve">. </w:t>
      </w:r>
    </w:p>
    <w:p w:rsidR="00BE24D3" w:rsidRDefault="00BE24D3" w:rsidP="002C1082">
      <w:pPr>
        <w:spacing w:line="480" w:lineRule="auto"/>
      </w:pPr>
      <w:r>
        <w:tab/>
        <w:t xml:space="preserve">The husband begins his narration by letting the audience know that his wife had once worked for Robert </w:t>
      </w:r>
      <w:r w:rsidR="00A40D28">
        <w:t xml:space="preserve">for the summer a decade back. Ever since then, they sent tapes to each-other about what they were up to. He also talks about how she had </w:t>
      </w:r>
      <w:r>
        <w:t xml:space="preserve">been married before meeting him. </w:t>
      </w:r>
      <w:r w:rsidR="009A1206">
        <w:t xml:space="preserve">The husband </w:t>
      </w:r>
      <w:r>
        <w:t>makes known all the setup parts of the vignette, making sure to let it be known that she was growing tired of moving around in the way active military families tend to do. He leads up the important part by saying that “She went in and swallowed all the pills and capsules in the medicine chest, and washed</w:t>
      </w:r>
      <w:r w:rsidR="00A40D28">
        <w:t xml:space="preserve"> them down with a bottle of gin</w:t>
      </w:r>
      <w:proofErr w:type="gramStart"/>
      <w:r>
        <w:t>”</w:t>
      </w:r>
      <w:r w:rsidR="00A40D28">
        <w:t>(</w:t>
      </w:r>
      <w:proofErr w:type="gramEnd"/>
      <w:r w:rsidR="00A40D28">
        <w:t>358).</w:t>
      </w:r>
      <w:r>
        <w:t xml:space="preserve"> She was so tired of that life; she decided being dead was a good way to get out of it. She survived, however, and decided to divorce her husband. She sent Robert a tape about that, too.</w:t>
      </w:r>
    </w:p>
    <w:p w:rsidR="00A40D28" w:rsidRDefault="00A40D28" w:rsidP="002C1082">
      <w:pPr>
        <w:spacing w:line="480" w:lineRule="auto"/>
      </w:pPr>
      <w:r>
        <w:tab/>
      </w:r>
      <w:r w:rsidR="009A1206">
        <w:t>The narrator</w:t>
      </w:r>
      <w:r>
        <w:t xml:space="preserve"> then points out that his wife had tried to show him one of the tapes Robert had sent her recently “So I said okay, I’d listen to it. I got us drinks…” (358).</w:t>
      </w:r>
      <w:r w:rsidR="009A1206">
        <w:t xml:space="preserve"> Again, cueing us in to the fact that something to be noted was about to take place, however subtle it may be. It is important to note that at that time, a</w:t>
      </w:r>
      <w:r>
        <w:t xml:space="preserve">ll he got out of the tape was that it was harmless chitchat. He couldn’t see the </w:t>
      </w:r>
      <w:r>
        <w:lastRenderedPageBreak/>
        <w:t xml:space="preserve">tradition held between his wife and her friend was more than a simple </w:t>
      </w:r>
      <w:r w:rsidR="00757F4C">
        <w:t>pas</w:t>
      </w:r>
      <w:r>
        <w:t xml:space="preserve">time. </w:t>
      </w:r>
      <w:r w:rsidR="009A1206">
        <w:t>His wife and Robert were conversing on a deep level.</w:t>
      </w:r>
    </w:p>
    <w:p w:rsidR="007A46F5" w:rsidRDefault="00757F4C" w:rsidP="007A46F5">
      <w:pPr>
        <w:spacing w:line="480" w:lineRule="auto"/>
      </w:pPr>
      <w:r>
        <w:tab/>
        <w:t xml:space="preserve">When the narrator goes on to speak of the time he met Robert, he mentions that he got them some scotch to drink before spending the evening in their home. Just after sitting down with their drinks, the narrator realizes that he doesn’t know much deeper than what he sees- I </w:t>
      </w:r>
      <w:r>
        <w:rPr>
          <w:i/>
        </w:rPr>
        <w:t xml:space="preserve">can </w:t>
      </w:r>
      <w:r>
        <w:t xml:space="preserve">see, he </w:t>
      </w:r>
      <w:r>
        <w:rPr>
          <w:i/>
        </w:rPr>
        <w:t>can’t</w:t>
      </w:r>
      <w:r>
        <w:t>, therefore, I have the upper hand</w:t>
      </w:r>
      <w:r w:rsidR="00B52475">
        <w:t xml:space="preserve"> as shown in his thoughts about how Robert’s wife must have felt . </w:t>
      </w:r>
      <w:r w:rsidR="007A46F5">
        <w:t>The husband thinks to himself;</w:t>
      </w:r>
    </w:p>
    <w:p w:rsidR="00B52475" w:rsidRDefault="00B52475" w:rsidP="007A46F5">
      <w:pPr>
        <w:spacing w:line="360" w:lineRule="auto"/>
        <w:ind w:left="720"/>
      </w:pPr>
      <w:r>
        <w:t xml:space="preserve">I felt sorry for the blind man for a little bit. And then I found myself thinking what a pitiful life this woman must have led. Imagine a woman who could never see herself as she was seen in the eyes of her loved one. </w:t>
      </w:r>
      <w:proofErr w:type="gramStart"/>
      <w:r>
        <w:t>A woman who could go on day after day and never receive the smallest compliment from her beloved.</w:t>
      </w:r>
      <w:proofErr w:type="gramEnd"/>
      <w:r>
        <w:t xml:space="preserve"> A woman  whose husband could never read the expression on her face(…)And then to slip off into death, the blind man’s hand on her hand(…) her last thought maybe this: that he never even knew what she looked like, and she on an express to the grave.(…) Pathetic.</w:t>
      </w:r>
      <w:r w:rsidR="00781BAE">
        <w:t>(360)</w:t>
      </w:r>
    </w:p>
    <w:p w:rsidR="00757F4C" w:rsidRDefault="00B52475" w:rsidP="002C1082">
      <w:pPr>
        <w:spacing w:line="480" w:lineRule="auto"/>
      </w:pPr>
      <w:r>
        <w:t xml:space="preserve">The husband begins his realization </w:t>
      </w:r>
      <w:r w:rsidR="00757F4C">
        <w:t>when he sees the blind man smoking. This was a feat he didn’t think was possible for blind people to do before</w:t>
      </w:r>
      <w:r w:rsidR="00781BAE">
        <w:t>.</w:t>
      </w:r>
      <w:r w:rsidR="007A46F5">
        <w:t xml:space="preserve"> It sets the reader up for any changes that might come into the heart of the husband later on in the story.</w:t>
      </w:r>
    </w:p>
    <w:p w:rsidR="009228A7" w:rsidRDefault="005226E0" w:rsidP="002C1082">
      <w:pPr>
        <w:spacing w:line="480" w:lineRule="auto"/>
      </w:pPr>
      <w:r>
        <w:tab/>
        <w:t>When the night has wound down to just the narrator and Robert watching a documentary on cathedrals because his wife had fallen asleep on the couch, the blind man asks the narrator to describe a cathedral to him. He reaches for his scotch, but comes up empty.</w:t>
      </w:r>
      <w:r w:rsidR="00781BAE">
        <w:t xml:space="preserve"> The fact that it comes up empty is a big clue for the reader that the most important part, a change from drinking and from the husband’s own ‘blindness’, is about to come.</w:t>
      </w:r>
      <w:r>
        <w:t xml:space="preserve">  He tries to explain the grandeur, saying thin</w:t>
      </w:r>
      <w:r w:rsidR="00781BAE">
        <w:t>gs like “they’re very tall”</w:t>
      </w:r>
      <w:r>
        <w:t xml:space="preserve"> and “you can tell this from their cathedral building</w:t>
      </w:r>
      <w:r w:rsidR="00781BAE">
        <w:t>” (371)</w:t>
      </w:r>
      <w:r>
        <w:t xml:space="preserve">. He knows he isn’t very good at describing </w:t>
      </w:r>
      <w:r>
        <w:lastRenderedPageBreak/>
        <w:t>things in words, and tries to conclude with saying that he doesn’t really care for cathedrals, anyways. Robert doesn’t let it drop, though.</w:t>
      </w:r>
      <w:r w:rsidR="009228A7">
        <w:t xml:space="preserve"> </w:t>
      </w:r>
      <w:r w:rsidR="00A11600">
        <w:t>He has the husband draw the cathedral.</w:t>
      </w:r>
    </w:p>
    <w:p w:rsidR="005226E0" w:rsidRPr="00757F4C" w:rsidRDefault="008519A8" w:rsidP="002C1082">
      <w:pPr>
        <w:spacing w:line="480" w:lineRule="auto"/>
        <w:ind w:firstLine="720"/>
      </w:pPr>
      <w:r>
        <w:t>The narrator begins simple, and then starts to get intricate. The blind man follows the lines wi</w:t>
      </w:r>
      <w:r w:rsidR="009228A7">
        <w:t xml:space="preserve">th his hand. He then tells the narrator to close his eyes. He does. He is told to finish drawing like that. He does. When he is finished, he doesn’t open his eyes to see what it looks like. He just sits there with his eyes closed; having come to the understanding that seeing does not mean understanding. It takes more concentration and devotion, as his wife and Robert </w:t>
      </w:r>
      <w:r w:rsidR="00A11600">
        <w:t>figured out throughout the years, by sending each other tapes. They had learned the art of meaningful conversation.</w:t>
      </w:r>
    </w:p>
    <w:p w:rsidR="00A40D28" w:rsidRDefault="00A40D28">
      <w:r>
        <w:tab/>
      </w:r>
    </w:p>
    <w:p w:rsidR="00584229" w:rsidRPr="00584229" w:rsidRDefault="00584229">
      <w:r>
        <w:tab/>
      </w:r>
    </w:p>
    <w:sectPr w:rsidR="00584229" w:rsidRPr="00584229" w:rsidSect="009E0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4229"/>
    <w:rsid w:val="002C1082"/>
    <w:rsid w:val="00337409"/>
    <w:rsid w:val="005226E0"/>
    <w:rsid w:val="00584229"/>
    <w:rsid w:val="006A3612"/>
    <w:rsid w:val="00757F4C"/>
    <w:rsid w:val="00781BAE"/>
    <w:rsid w:val="007A46F5"/>
    <w:rsid w:val="008519A8"/>
    <w:rsid w:val="009053BA"/>
    <w:rsid w:val="009228A7"/>
    <w:rsid w:val="009A1206"/>
    <w:rsid w:val="009E0972"/>
    <w:rsid w:val="00A11600"/>
    <w:rsid w:val="00A40D28"/>
    <w:rsid w:val="00B52475"/>
    <w:rsid w:val="00BE24D3"/>
    <w:rsid w:val="00F24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Cervantes</dc:creator>
  <cp:lastModifiedBy>A. Cervantes</cp:lastModifiedBy>
  <cp:revision>9</cp:revision>
  <dcterms:created xsi:type="dcterms:W3CDTF">2013-05-14T01:56:00Z</dcterms:created>
  <dcterms:modified xsi:type="dcterms:W3CDTF">2013-05-23T04:46:00Z</dcterms:modified>
</cp:coreProperties>
</file>